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Lesinski Thomas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601,284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50,623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4.1832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550,661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74,560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74,560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common stock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securities on the open market to satisfy the tax obligation upon the vesting of restricted stock units pursuant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Anne Kenwick,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9303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3522</Characters>
  <CharactersWithSpaces>4081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